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ECDF6" w14:textId="41022AFD" w:rsidR="00D53404" w:rsidRDefault="0029457E" w:rsidP="00D22379">
      <w:pPr>
        <w:pStyle w:val="Heading1"/>
        <w:spacing w:before="0"/>
      </w:pPr>
      <w:r>
        <w:t>Stakeholder map</w:t>
      </w:r>
    </w:p>
    <w:p w14:paraId="13D9EDBB" w14:textId="5F2AA0E0" w:rsidR="0029457E" w:rsidRPr="0047610D" w:rsidRDefault="0029457E" w:rsidP="0BC80B8E">
      <w:pPr>
        <w:spacing w:after="480"/>
      </w:pPr>
      <w:r>
        <w:t xml:space="preserve">Use the stakeholder map to better understand your relationship with stakeholders throughout the planning process. Plot each stakeholder on the grid below by assessing the influence and interest they could have on your participation objectives.  </w:t>
      </w:r>
    </w:p>
    <w:p w14:paraId="03D5962A" w14:textId="36CFDD4B" w:rsidR="0029457E" w:rsidRPr="0029457E" w:rsidRDefault="00D624BE" w:rsidP="0BC80B8E">
      <w:pPr>
        <w:spacing w:before="240"/>
      </w:pPr>
      <w:r>
        <w:rPr>
          <w:noProof/>
          <w:lang w:eastAsia="en-AU"/>
        </w:rPr>
        <mc:AlternateContent>
          <mc:Choice Requires="wpg">
            <w:drawing>
              <wp:anchor distT="0" distB="0" distL="114300" distR="114300" simplePos="0" relativeHeight="251658243" behindDoc="0" locked="0" layoutInCell="1" allowOverlap="1" wp14:anchorId="5F69693A" wp14:editId="06512578">
                <wp:simplePos x="0" y="0"/>
                <wp:positionH relativeFrom="column">
                  <wp:posOffset>8051165</wp:posOffset>
                </wp:positionH>
                <wp:positionV relativeFrom="paragraph">
                  <wp:posOffset>5715</wp:posOffset>
                </wp:positionV>
                <wp:extent cx="1190625" cy="446722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1190625" cy="4467225"/>
                          <a:chOff x="0" y="0"/>
                          <a:chExt cx="1190625" cy="4467225"/>
                        </a:xfrm>
                      </wpg:grpSpPr>
                      <wps:wsp>
                        <wps:cNvPr id="7" name="Text Box 7"/>
                        <wps:cNvSpPr txBox="1"/>
                        <wps:spPr>
                          <a:xfrm>
                            <a:off x="0" y="0"/>
                            <a:ext cx="1190625" cy="4467225"/>
                          </a:xfrm>
                          <a:prstGeom prst="rect">
                            <a:avLst/>
                          </a:prstGeom>
                          <a:solidFill>
                            <a:schemeClr val="bg2"/>
                          </a:solidFill>
                          <a:ln w="6350">
                            <a:noFill/>
                          </a:ln>
                        </wps:spPr>
                        <wps:txbx>
                          <w:txbxContent>
                            <w:p w14:paraId="68D1F970" w14:textId="33FC99AF" w:rsidR="004007D3" w:rsidRPr="000538D3" w:rsidRDefault="004007D3" w:rsidP="00005F33">
                              <w:pPr>
                                <w:spacing w:before="240" w:after="0"/>
                                <w:rPr>
                                  <w:sz w:val="18"/>
                                  <w:szCs w:val="18"/>
                                </w:rPr>
                              </w:pPr>
                              <w:r w:rsidRPr="000538D3">
                                <w:rPr>
                                  <w:sz w:val="18"/>
                                  <w:szCs w:val="18"/>
                                </w:rPr>
                                <w:t>Copy and paste</w:t>
                              </w:r>
                              <w:r w:rsidR="00AB1CEC">
                                <w:rPr>
                                  <w:sz w:val="18"/>
                                  <w:szCs w:val="18"/>
                                </w:rPr>
                                <w:t xml:space="preserve"> the </w:t>
                              </w:r>
                              <w:r w:rsidRPr="000538D3">
                                <w:rPr>
                                  <w:sz w:val="18"/>
                                  <w:szCs w:val="18"/>
                                </w:rPr>
                                <w:t xml:space="preserve">  circle</w:t>
                              </w:r>
                              <w:r w:rsidR="00AB1CEC">
                                <w:rPr>
                                  <w:sz w:val="18"/>
                                  <w:szCs w:val="18"/>
                                </w:rPr>
                                <w:t>s below</w:t>
                              </w:r>
                              <w:r w:rsidR="007A7CF7" w:rsidRPr="000538D3">
                                <w:rPr>
                                  <w:sz w:val="18"/>
                                  <w:szCs w:val="18"/>
                                </w:rPr>
                                <w:t xml:space="preserve">, </w:t>
                              </w:r>
                              <w:r w:rsidR="004263BF" w:rsidRPr="000538D3">
                                <w:rPr>
                                  <w:sz w:val="18"/>
                                  <w:szCs w:val="18"/>
                                </w:rPr>
                                <w:t>type</w:t>
                              </w:r>
                              <w:r w:rsidR="007A7CF7" w:rsidRPr="000538D3">
                                <w:rPr>
                                  <w:sz w:val="18"/>
                                  <w:szCs w:val="18"/>
                                </w:rPr>
                                <w:t xml:space="preserve"> the name of your stakeholder</w:t>
                              </w:r>
                              <w:r w:rsidR="00AB1CEC">
                                <w:rPr>
                                  <w:sz w:val="18"/>
                                  <w:szCs w:val="18"/>
                                </w:rPr>
                                <w:t xml:space="preserve"> inside</w:t>
                              </w:r>
                              <w:r w:rsidRPr="000538D3">
                                <w:rPr>
                                  <w:sz w:val="18"/>
                                  <w:szCs w:val="18"/>
                                </w:rPr>
                                <w:t xml:space="preserve"> and </w:t>
                              </w:r>
                              <w:r w:rsidR="007A7CF7" w:rsidRPr="000538D3">
                                <w:rPr>
                                  <w:sz w:val="18"/>
                                  <w:szCs w:val="18"/>
                                </w:rPr>
                                <w:t>place</w:t>
                              </w:r>
                              <w:r w:rsidR="004263BF" w:rsidRPr="000538D3">
                                <w:rPr>
                                  <w:sz w:val="18"/>
                                  <w:szCs w:val="18"/>
                                </w:rPr>
                                <w:t xml:space="preserve"> it</w:t>
                              </w:r>
                              <w:r w:rsidR="007A7CF7" w:rsidRPr="000538D3">
                                <w:rPr>
                                  <w:sz w:val="18"/>
                                  <w:szCs w:val="18"/>
                                </w:rPr>
                                <w:t xml:space="preserve"> on the</w:t>
                              </w:r>
                              <w:r w:rsidRPr="000538D3">
                                <w:rPr>
                                  <w:sz w:val="18"/>
                                  <w:szCs w:val="18"/>
                                </w:rPr>
                                <w:t xml:space="preserve"> diagram to the left. </w:t>
                              </w:r>
                            </w:p>
                            <w:p w14:paraId="03A89E31" w14:textId="77777777" w:rsidR="000538D3" w:rsidRDefault="000538D3" w:rsidP="009B4D35">
                              <w:pPr>
                                <w:spacing w:before="0" w:after="0"/>
                                <w:jc w:val="both"/>
                                <w:rPr>
                                  <w:sz w:val="18"/>
                                  <w:szCs w:val="18"/>
                                </w:rPr>
                              </w:pPr>
                            </w:p>
                            <w:p w14:paraId="4AB79EFA" w14:textId="3772C009" w:rsidR="00366331" w:rsidRDefault="00366331" w:rsidP="009B4D35">
                              <w:pPr>
                                <w:spacing w:before="0" w:after="0"/>
                                <w:jc w:val="center"/>
                                <w:rPr>
                                  <w:sz w:val="18"/>
                                  <w:szCs w:val="18"/>
                                </w:rPr>
                              </w:pPr>
                            </w:p>
                            <w:p w14:paraId="483DE762" w14:textId="359A804A" w:rsidR="00366331" w:rsidRDefault="00366331" w:rsidP="009B4D35">
                              <w:pPr>
                                <w:spacing w:before="0" w:after="0"/>
                                <w:jc w:val="center"/>
                                <w:rPr>
                                  <w:b/>
                                  <w:bCs/>
                                  <w:sz w:val="18"/>
                                  <w:szCs w:val="18"/>
                                </w:rPr>
                              </w:pPr>
                              <w:r w:rsidRPr="00366331">
                                <w:rPr>
                                  <w:b/>
                                  <w:bCs/>
                                  <w:sz w:val="18"/>
                                  <w:szCs w:val="18"/>
                                </w:rPr>
                                <w:t>Internal stakeholder</w:t>
                              </w:r>
                            </w:p>
                            <w:p w14:paraId="03385AB2" w14:textId="23FC20E7" w:rsidR="00366331" w:rsidRDefault="00366331" w:rsidP="009B4D35">
                              <w:pPr>
                                <w:spacing w:before="0" w:after="0"/>
                                <w:jc w:val="center"/>
                                <w:rPr>
                                  <w:b/>
                                  <w:bCs/>
                                  <w:sz w:val="18"/>
                                  <w:szCs w:val="18"/>
                                </w:rPr>
                              </w:pPr>
                            </w:p>
                            <w:p w14:paraId="1A870747" w14:textId="492EF29A" w:rsidR="00366331" w:rsidRDefault="00366331" w:rsidP="009B4D35">
                              <w:pPr>
                                <w:spacing w:before="0" w:after="0"/>
                                <w:jc w:val="center"/>
                                <w:rPr>
                                  <w:b/>
                                  <w:bCs/>
                                  <w:sz w:val="18"/>
                                  <w:szCs w:val="18"/>
                                </w:rPr>
                              </w:pPr>
                            </w:p>
                            <w:p w14:paraId="291DE68C" w14:textId="7B225236" w:rsidR="00366331" w:rsidRDefault="00366331" w:rsidP="009B4D35">
                              <w:pPr>
                                <w:spacing w:before="0" w:after="0"/>
                                <w:jc w:val="center"/>
                                <w:rPr>
                                  <w:b/>
                                  <w:bCs/>
                                  <w:sz w:val="18"/>
                                  <w:szCs w:val="18"/>
                                </w:rPr>
                              </w:pPr>
                            </w:p>
                            <w:p w14:paraId="6EB8DB26" w14:textId="44BC329F" w:rsidR="00366331" w:rsidRDefault="00366331" w:rsidP="009B4D35">
                              <w:pPr>
                                <w:spacing w:before="0" w:after="0"/>
                                <w:jc w:val="center"/>
                                <w:rPr>
                                  <w:b/>
                                  <w:bCs/>
                                  <w:sz w:val="18"/>
                                  <w:szCs w:val="18"/>
                                </w:rPr>
                              </w:pPr>
                            </w:p>
                            <w:p w14:paraId="02EED44F" w14:textId="1F53864F" w:rsidR="00366331" w:rsidRDefault="00366331" w:rsidP="009B4D35">
                              <w:pPr>
                                <w:spacing w:before="0" w:after="0"/>
                                <w:jc w:val="center"/>
                                <w:rPr>
                                  <w:b/>
                                  <w:bCs/>
                                  <w:sz w:val="18"/>
                                  <w:szCs w:val="18"/>
                                </w:rPr>
                              </w:pPr>
                            </w:p>
                            <w:p w14:paraId="62545399" w14:textId="58180FB0" w:rsidR="00366331" w:rsidRDefault="00366331" w:rsidP="009B4D35">
                              <w:pPr>
                                <w:spacing w:before="0" w:after="0"/>
                                <w:jc w:val="center"/>
                                <w:rPr>
                                  <w:b/>
                                  <w:bCs/>
                                  <w:sz w:val="18"/>
                                  <w:szCs w:val="18"/>
                                </w:rPr>
                              </w:pPr>
                            </w:p>
                            <w:p w14:paraId="2E1EBD7D" w14:textId="6C58231F" w:rsidR="00366331" w:rsidRDefault="00366331" w:rsidP="009B4D35">
                              <w:pPr>
                                <w:spacing w:before="0" w:after="0"/>
                                <w:jc w:val="center"/>
                                <w:rPr>
                                  <w:b/>
                                  <w:bCs/>
                                  <w:sz w:val="18"/>
                                  <w:szCs w:val="18"/>
                                </w:rPr>
                              </w:pPr>
                            </w:p>
                            <w:p w14:paraId="0C485DBE" w14:textId="34BFFA95" w:rsidR="00366331" w:rsidRPr="00366331" w:rsidRDefault="00366331" w:rsidP="009B4D35">
                              <w:pPr>
                                <w:spacing w:before="0" w:after="0"/>
                                <w:jc w:val="center"/>
                                <w:rPr>
                                  <w:b/>
                                  <w:bCs/>
                                  <w:sz w:val="18"/>
                                  <w:szCs w:val="18"/>
                                </w:rPr>
                              </w:pPr>
                              <w:r>
                                <w:rPr>
                                  <w:b/>
                                  <w:bCs/>
                                  <w:sz w:val="18"/>
                                  <w:szCs w:val="18"/>
                                </w:rPr>
                                <w:t>External stakeholder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Oval 14"/>
                        <wps:cNvSpPr>
                          <a:spLocks noChangeAspect="1"/>
                        </wps:cNvSpPr>
                        <wps:spPr>
                          <a:xfrm>
                            <a:off x="285750" y="1838325"/>
                            <a:ext cx="628650" cy="628650"/>
                          </a:xfrm>
                          <a:prstGeom prst="ellipse">
                            <a:avLst/>
                          </a:prstGeom>
                          <a:solidFill>
                            <a:srgbClr val="9ECF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C7F95" w14:textId="77777777" w:rsidR="004007D3" w:rsidRPr="004007D3" w:rsidRDefault="004007D3" w:rsidP="004007D3">
                              <w:pPr>
                                <w:spacing w:before="60"/>
                                <w:jc w:val="center"/>
                                <w:rPr>
                                  <w:sz w:val="16"/>
                                  <w:szCs w:val="15"/>
                                </w:rPr>
                              </w:pPr>
                              <w:r w:rsidRPr="004007D3">
                                <w:rPr>
                                  <w:sz w:val="16"/>
                                  <w:szCs w:val="15"/>
                                </w:rPr>
                                <w:t>Insert name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Oval 15"/>
                        <wps:cNvSpPr>
                          <a:spLocks noChangeAspect="1"/>
                        </wps:cNvSpPr>
                        <wps:spPr>
                          <a:xfrm>
                            <a:off x="285750" y="3228975"/>
                            <a:ext cx="650423" cy="638175"/>
                          </a:xfrm>
                          <a:prstGeom prst="ellipse">
                            <a:avLst/>
                          </a:prstGeom>
                          <a:solidFill>
                            <a:srgbClr val="F0567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4755FD" w14:textId="77777777" w:rsidR="004007D3" w:rsidRPr="004007D3" w:rsidRDefault="004007D3" w:rsidP="004007D3">
                              <w:pPr>
                                <w:spacing w:before="60"/>
                                <w:jc w:val="center"/>
                                <w:rPr>
                                  <w:sz w:val="16"/>
                                  <w:szCs w:val="15"/>
                                </w:rPr>
                              </w:pPr>
                              <w:r w:rsidRPr="004007D3">
                                <w:rPr>
                                  <w:sz w:val="16"/>
                                  <w:szCs w:val="15"/>
                                </w:rPr>
                                <w:t>Insert name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69693A" id="Group 1" o:spid="_x0000_s1026" style="position:absolute;margin-left:633.95pt;margin-top:.45pt;width:93.75pt;height:351.75pt;z-index:251658243" coordsize="11906,4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">
                <v:shapetype id="_x0000_t202" coordsize="21600,21600" o:spt="202" path="m,l,21600r21600,l21600,xe">
                  <v:stroke joinstyle="miter"/>
                  <v:path gradientshapeok="t" o:connecttype="rect"/>
                </v:shapetype>
                <v:shape id="Text Box 7" o:spid="_x0000_s1027" type="#_x0000_t202" style="position:absolute;width:11906;height:4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" fillcolor="#e8e8e8 [3214]" stroked="f" strokeweight=".5pt">
                  <v:textbox>
                    <w:txbxContent>
                      <w:p w14:paraId="68D1F970" w14:textId="33FC99AF" w:rsidR="004007D3" w:rsidRPr="000538D3" w:rsidRDefault="004007D3" w:rsidP="00005F33">
                        <w:pPr>
                          <w:spacing w:before="240" w:after="0"/>
                          <w:rPr>
                            <w:sz w:val="18"/>
                            <w:szCs w:val="18"/>
                          </w:rPr>
                        </w:pPr>
                        <w:r w:rsidRPr="000538D3">
                          <w:rPr>
                            <w:sz w:val="18"/>
                            <w:szCs w:val="18"/>
                          </w:rPr>
                          <w:t>Copy and paste</w:t>
                        </w:r>
                        <w:r w:rsidR="00AB1CEC">
                          <w:rPr>
                            <w:sz w:val="18"/>
                            <w:szCs w:val="18"/>
                          </w:rPr>
                          <w:t xml:space="preserve"> the </w:t>
                        </w:r>
                        <w:r w:rsidRPr="000538D3">
                          <w:rPr>
                            <w:sz w:val="18"/>
                            <w:szCs w:val="18"/>
                          </w:rPr>
                          <w:t xml:space="preserve">  circle</w:t>
                        </w:r>
                        <w:r w:rsidR="00AB1CEC">
                          <w:rPr>
                            <w:sz w:val="18"/>
                            <w:szCs w:val="18"/>
                          </w:rPr>
                          <w:t>s below</w:t>
                        </w:r>
                        <w:r w:rsidR="007A7CF7" w:rsidRPr="000538D3">
                          <w:rPr>
                            <w:sz w:val="18"/>
                            <w:szCs w:val="18"/>
                          </w:rPr>
                          <w:t xml:space="preserve">, </w:t>
                        </w:r>
                        <w:r w:rsidR="004263BF" w:rsidRPr="000538D3">
                          <w:rPr>
                            <w:sz w:val="18"/>
                            <w:szCs w:val="18"/>
                          </w:rPr>
                          <w:t>type</w:t>
                        </w:r>
                        <w:r w:rsidR="007A7CF7" w:rsidRPr="000538D3">
                          <w:rPr>
                            <w:sz w:val="18"/>
                            <w:szCs w:val="18"/>
                          </w:rPr>
                          <w:t xml:space="preserve"> the name of your stakeholder</w:t>
                        </w:r>
                        <w:r w:rsidR="00AB1CEC">
                          <w:rPr>
                            <w:sz w:val="18"/>
                            <w:szCs w:val="18"/>
                          </w:rPr>
                          <w:t xml:space="preserve"> inside</w:t>
                        </w:r>
                        <w:r w:rsidRPr="000538D3">
                          <w:rPr>
                            <w:sz w:val="18"/>
                            <w:szCs w:val="18"/>
                          </w:rPr>
                          <w:t xml:space="preserve"> and </w:t>
                        </w:r>
                        <w:r w:rsidR="007A7CF7" w:rsidRPr="000538D3">
                          <w:rPr>
                            <w:sz w:val="18"/>
                            <w:szCs w:val="18"/>
                          </w:rPr>
                          <w:t>place</w:t>
                        </w:r>
                        <w:r w:rsidR="004263BF" w:rsidRPr="000538D3">
                          <w:rPr>
                            <w:sz w:val="18"/>
                            <w:szCs w:val="18"/>
                          </w:rPr>
                          <w:t xml:space="preserve"> it</w:t>
                        </w:r>
                        <w:r w:rsidR="007A7CF7" w:rsidRPr="000538D3">
                          <w:rPr>
                            <w:sz w:val="18"/>
                            <w:szCs w:val="18"/>
                          </w:rPr>
                          <w:t xml:space="preserve"> on the</w:t>
                        </w:r>
                        <w:r w:rsidRPr="000538D3">
                          <w:rPr>
                            <w:sz w:val="18"/>
                            <w:szCs w:val="18"/>
                          </w:rPr>
                          <w:t xml:space="preserve"> diagram to the left. </w:t>
                        </w:r>
                      </w:p>
                      <w:p w14:paraId="03A89E31" w14:textId="77777777" w:rsidR="000538D3" w:rsidRDefault="000538D3" w:rsidP="009B4D35">
                        <w:pPr>
                          <w:spacing w:before="0" w:after="0"/>
                          <w:jc w:val="both"/>
                          <w:rPr>
                            <w:sz w:val="18"/>
                            <w:szCs w:val="18"/>
                          </w:rPr>
                        </w:pPr>
                      </w:p>
                      <w:p w14:paraId="4AB79EFA" w14:textId="3772C009" w:rsidR="00366331" w:rsidRDefault="00366331" w:rsidP="009B4D35">
                        <w:pPr>
                          <w:spacing w:before="0" w:after="0"/>
                          <w:jc w:val="center"/>
                          <w:rPr>
                            <w:sz w:val="18"/>
                            <w:szCs w:val="18"/>
                          </w:rPr>
                        </w:pPr>
                      </w:p>
                      <w:p w14:paraId="483DE762" w14:textId="359A804A" w:rsidR="00366331" w:rsidRDefault="00366331" w:rsidP="009B4D35">
                        <w:pPr>
                          <w:spacing w:before="0" w:after="0"/>
                          <w:jc w:val="center"/>
                          <w:rPr>
                            <w:b/>
                            <w:bCs/>
                            <w:sz w:val="18"/>
                            <w:szCs w:val="18"/>
                          </w:rPr>
                        </w:pPr>
                        <w:r w:rsidRPr="00366331">
                          <w:rPr>
                            <w:b/>
                            <w:bCs/>
                            <w:sz w:val="18"/>
                            <w:szCs w:val="18"/>
                          </w:rPr>
                          <w:t>Internal stakeholder</w:t>
                        </w:r>
                      </w:p>
                      <w:p w14:paraId="03385AB2" w14:textId="23FC20E7" w:rsidR="00366331" w:rsidRDefault="00366331" w:rsidP="009B4D35">
                        <w:pPr>
                          <w:spacing w:before="0" w:after="0"/>
                          <w:jc w:val="center"/>
                          <w:rPr>
                            <w:b/>
                            <w:bCs/>
                            <w:sz w:val="18"/>
                            <w:szCs w:val="18"/>
                          </w:rPr>
                        </w:pPr>
                      </w:p>
                      <w:p w14:paraId="1A870747" w14:textId="492EF29A" w:rsidR="00366331" w:rsidRDefault="00366331" w:rsidP="009B4D35">
                        <w:pPr>
                          <w:spacing w:before="0" w:after="0"/>
                          <w:jc w:val="center"/>
                          <w:rPr>
                            <w:b/>
                            <w:bCs/>
                            <w:sz w:val="18"/>
                            <w:szCs w:val="18"/>
                          </w:rPr>
                        </w:pPr>
                      </w:p>
                      <w:p w14:paraId="291DE68C" w14:textId="7B225236" w:rsidR="00366331" w:rsidRDefault="00366331" w:rsidP="009B4D35">
                        <w:pPr>
                          <w:spacing w:before="0" w:after="0"/>
                          <w:jc w:val="center"/>
                          <w:rPr>
                            <w:b/>
                            <w:bCs/>
                            <w:sz w:val="18"/>
                            <w:szCs w:val="18"/>
                          </w:rPr>
                        </w:pPr>
                      </w:p>
                      <w:p w14:paraId="6EB8DB26" w14:textId="44BC329F" w:rsidR="00366331" w:rsidRDefault="00366331" w:rsidP="009B4D35">
                        <w:pPr>
                          <w:spacing w:before="0" w:after="0"/>
                          <w:jc w:val="center"/>
                          <w:rPr>
                            <w:b/>
                            <w:bCs/>
                            <w:sz w:val="18"/>
                            <w:szCs w:val="18"/>
                          </w:rPr>
                        </w:pPr>
                      </w:p>
                      <w:p w14:paraId="02EED44F" w14:textId="1F53864F" w:rsidR="00366331" w:rsidRDefault="00366331" w:rsidP="009B4D35">
                        <w:pPr>
                          <w:spacing w:before="0" w:after="0"/>
                          <w:jc w:val="center"/>
                          <w:rPr>
                            <w:b/>
                            <w:bCs/>
                            <w:sz w:val="18"/>
                            <w:szCs w:val="18"/>
                          </w:rPr>
                        </w:pPr>
                      </w:p>
                      <w:p w14:paraId="62545399" w14:textId="58180FB0" w:rsidR="00366331" w:rsidRDefault="00366331" w:rsidP="009B4D35">
                        <w:pPr>
                          <w:spacing w:before="0" w:after="0"/>
                          <w:jc w:val="center"/>
                          <w:rPr>
                            <w:b/>
                            <w:bCs/>
                            <w:sz w:val="18"/>
                            <w:szCs w:val="18"/>
                          </w:rPr>
                        </w:pPr>
                      </w:p>
                      <w:p w14:paraId="2E1EBD7D" w14:textId="6C58231F" w:rsidR="00366331" w:rsidRDefault="00366331" w:rsidP="009B4D35">
                        <w:pPr>
                          <w:spacing w:before="0" w:after="0"/>
                          <w:jc w:val="center"/>
                          <w:rPr>
                            <w:b/>
                            <w:bCs/>
                            <w:sz w:val="18"/>
                            <w:szCs w:val="18"/>
                          </w:rPr>
                        </w:pPr>
                      </w:p>
                      <w:p w14:paraId="0C485DBE" w14:textId="34BFFA95" w:rsidR="00366331" w:rsidRPr="00366331" w:rsidRDefault="00366331" w:rsidP="009B4D35">
                        <w:pPr>
                          <w:spacing w:before="0" w:after="0"/>
                          <w:jc w:val="center"/>
                          <w:rPr>
                            <w:b/>
                            <w:bCs/>
                            <w:sz w:val="18"/>
                            <w:szCs w:val="18"/>
                          </w:rPr>
                        </w:pPr>
                        <w:r>
                          <w:rPr>
                            <w:b/>
                            <w:bCs/>
                            <w:sz w:val="18"/>
                            <w:szCs w:val="18"/>
                          </w:rPr>
                          <w:t>External stakeholder</w:t>
                        </w:r>
                      </w:p>
                    </w:txbxContent>
                  </v:textbox>
                </v:shape>
                <v:oval id="Oval 14" o:spid="_x0000_s1028" style="position:absolute;left:2857;top:18383;width:628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" fillcolor="#9ecf7c" stroked="f" strokeweight="1pt">
                  <v:stroke joinstyle="miter"/>
                  <o:lock v:ext="edit" aspectratio="t"/>
                  <v:textbox inset="0,0,0,0">
                    <w:txbxContent>
                      <w:p w14:paraId="478C7F95" w14:textId="77777777" w:rsidR="004007D3" w:rsidRPr="004007D3" w:rsidRDefault="004007D3" w:rsidP="004007D3">
                        <w:pPr>
                          <w:spacing w:before="60"/>
                          <w:jc w:val="center"/>
                          <w:rPr>
                            <w:sz w:val="16"/>
                            <w:szCs w:val="15"/>
                          </w:rPr>
                        </w:pPr>
                        <w:r w:rsidRPr="004007D3">
                          <w:rPr>
                            <w:sz w:val="16"/>
                            <w:szCs w:val="15"/>
                          </w:rPr>
                          <w:t>Insert name</w:t>
                        </w:r>
                      </w:p>
                    </w:txbxContent>
                  </v:textbox>
                </v:oval>
                <v:oval id="Oval 15" o:spid="_x0000_s1029" style="position:absolute;left:2857;top:32289;width:650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" fillcolor="#f05674" stroked="f" strokeweight="1pt">
                  <v:stroke joinstyle="miter"/>
                  <o:lock v:ext="edit" aspectratio="t"/>
                  <v:textbox inset="0,0,0,0">
                    <w:txbxContent>
                      <w:p w14:paraId="024755FD" w14:textId="77777777" w:rsidR="004007D3" w:rsidRPr="004007D3" w:rsidRDefault="004007D3" w:rsidP="004007D3">
                        <w:pPr>
                          <w:spacing w:before="60"/>
                          <w:jc w:val="center"/>
                          <w:rPr>
                            <w:sz w:val="16"/>
                            <w:szCs w:val="15"/>
                          </w:rPr>
                        </w:pPr>
                        <w:r w:rsidRPr="004007D3">
                          <w:rPr>
                            <w:sz w:val="16"/>
                            <w:szCs w:val="15"/>
                          </w:rPr>
                          <w:t>Insert name</w:t>
                        </w:r>
                      </w:p>
                    </w:txbxContent>
                  </v:textbox>
                </v:oval>
              </v:group>
            </w:pict>
          </mc:Fallback>
        </mc:AlternateContent>
      </w:r>
      <w:r w:rsidR="0029457E">
        <w:rPr>
          <w:noProof/>
          <w:lang w:eastAsia="en-AU"/>
        </w:rPr>
        <w:drawing>
          <wp:inline distT="0" distB="0" distL="0" distR="0" wp14:anchorId="455EA522" wp14:editId="7A29F3F4">
            <wp:extent cx="7325974" cy="48662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agement map diagr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5974" cy="4866254"/>
                    </a:xfrm>
                    <a:prstGeom prst="rect">
                      <a:avLst/>
                    </a:prstGeom>
                  </pic:spPr>
                </pic:pic>
              </a:graphicData>
            </a:graphic>
          </wp:inline>
        </w:drawing>
      </w:r>
    </w:p>
    <w:p w14:paraId="41DE36C6" w14:textId="78D969CA" w:rsidR="00976632" w:rsidRPr="00762615" w:rsidRDefault="00E43F75" w:rsidP="00E43F75">
      <w:pPr>
        <w:spacing w:before="240"/>
        <w:rPr>
          <w:u w:val="single"/>
        </w:rPr>
      </w:pPr>
      <w:r>
        <w:t xml:space="preserve">Learn more about </w:t>
      </w:r>
      <w:hyperlink r:id="rId12" w:history="1">
        <w:r w:rsidR="00762615" w:rsidRPr="001531AB">
          <w:rPr>
            <w:rStyle w:val="Hyperlink"/>
          </w:rPr>
          <w:t>participation design</w:t>
        </w:r>
      </w:hyperlink>
      <w:bookmarkStart w:id="0" w:name="_GoBack"/>
      <w:bookmarkEnd w:id="0"/>
      <w:r w:rsidR="00762615" w:rsidRPr="1D251311">
        <w:rPr>
          <w:u w:val="single"/>
        </w:rPr>
        <w:t>.</w:t>
      </w:r>
    </w:p>
    <w:sectPr w:rsidR="00976632" w:rsidRPr="00762615" w:rsidSect="006E4B33">
      <w:footerReference w:type="default" r:id="rId13"/>
      <w:headerReference w:type="first" r:id="rId14"/>
      <w:footerReference w:type="first" r:id="rId15"/>
      <w:pgSz w:w="16838" w:h="11906" w:orient="landscape" w:code="9"/>
      <w:pgMar w:top="851" w:right="1387" w:bottom="42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F128" w14:textId="77777777" w:rsidR="004621C4" w:rsidRDefault="004621C4" w:rsidP="008E21DE">
      <w:pPr>
        <w:spacing w:before="0" w:after="0"/>
      </w:pPr>
      <w:r>
        <w:separator/>
      </w:r>
    </w:p>
    <w:p w14:paraId="68A56033" w14:textId="77777777" w:rsidR="004621C4" w:rsidRDefault="004621C4"/>
  </w:endnote>
  <w:endnote w:type="continuationSeparator" w:id="0">
    <w:p w14:paraId="5F6EBD02" w14:textId="77777777" w:rsidR="004621C4" w:rsidRDefault="004621C4" w:rsidP="008E21DE">
      <w:pPr>
        <w:spacing w:before="0" w:after="0"/>
      </w:pPr>
      <w:r>
        <w:continuationSeparator/>
      </w:r>
    </w:p>
    <w:p w14:paraId="3655D077" w14:textId="77777777" w:rsidR="004621C4" w:rsidRDefault="004621C4"/>
  </w:endnote>
  <w:endnote w:type="continuationNotice" w:id="1">
    <w:p w14:paraId="36EE8969" w14:textId="77777777" w:rsidR="004621C4" w:rsidRDefault="004621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7F27" w14:textId="02CB34A6" w:rsidR="006E4AB3" w:rsidRPr="001E6463" w:rsidRDefault="001E6463" w:rsidP="001E6463">
    <w:pPr>
      <w:pStyle w:val="Footer"/>
    </w:pPr>
    <w:r>
      <w:rPr>
        <w:noProof/>
        <w:lang w:eastAsia="en-AU"/>
      </w:rPr>
      <w:drawing>
        <wp:anchor distT="0" distB="0" distL="114300" distR="114300" simplePos="0" relativeHeight="251658241" behindDoc="1" locked="0" layoutInCell="1" allowOverlap="1" wp14:anchorId="48660A06" wp14:editId="0D9B6FCF">
          <wp:simplePos x="0" y="0"/>
          <wp:positionH relativeFrom="page">
            <wp:align>right</wp:align>
          </wp:positionH>
          <wp:positionV relativeFrom="page">
            <wp:align>bottom</wp:align>
          </wp:positionV>
          <wp:extent cx="520560" cy="19558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4290" w14:textId="29828BAC" w:rsidR="006E4AB3" w:rsidRPr="001E6463" w:rsidRDefault="001E6463" w:rsidP="001E6463">
    <w:pPr>
      <w:pStyle w:val="Footer"/>
    </w:pPr>
    <w:r>
      <w:rPr>
        <w:noProof/>
        <w:lang w:eastAsia="en-AU"/>
      </w:rPr>
      <w:drawing>
        <wp:anchor distT="0" distB="0" distL="114300" distR="114300" simplePos="0" relativeHeight="251658240" behindDoc="1" locked="0" layoutInCell="1" allowOverlap="1" wp14:anchorId="799A6C6C" wp14:editId="343E552F">
          <wp:simplePos x="0" y="0"/>
          <wp:positionH relativeFrom="page">
            <wp:align>right</wp:align>
          </wp:positionH>
          <wp:positionV relativeFrom="page">
            <wp:align>bottom</wp:align>
          </wp:positionV>
          <wp:extent cx="520560" cy="195588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3CEF" w14:textId="77777777" w:rsidR="004621C4" w:rsidRDefault="004621C4" w:rsidP="008E21DE">
      <w:pPr>
        <w:spacing w:before="0" w:after="0"/>
      </w:pPr>
      <w:r>
        <w:separator/>
      </w:r>
    </w:p>
    <w:p w14:paraId="640D595D" w14:textId="77777777" w:rsidR="004621C4" w:rsidRDefault="004621C4"/>
  </w:footnote>
  <w:footnote w:type="continuationSeparator" w:id="0">
    <w:p w14:paraId="424C7F1A" w14:textId="77777777" w:rsidR="004621C4" w:rsidRDefault="004621C4" w:rsidP="008E21DE">
      <w:pPr>
        <w:spacing w:before="0" w:after="0"/>
      </w:pPr>
      <w:r>
        <w:continuationSeparator/>
      </w:r>
    </w:p>
    <w:p w14:paraId="0BB4DDCB" w14:textId="77777777" w:rsidR="004621C4" w:rsidRDefault="004621C4"/>
  </w:footnote>
  <w:footnote w:type="continuationNotice" w:id="1">
    <w:p w14:paraId="7AE04BBF" w14:textId="77777777" w:rsidR="004621C4" w:rsidRDefault="004621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2352" w14:textId="04C011DD" w:rsidR="00705C1F" w:rsidRDefault="006D4AB6" w:rsidP="006D4AB6">
    <w:pPr>
      <w:tabs>
        <w:tab w:val="left" w:pos="12855"/>
      </w:tabs>
      <w:spacing w:after="0"/>
    </w:pPr>
    <w:r>
      <w:rPr>
        <w:noProof/>
        <w:lang w:eastAsia="en-AU"/>
      </w:rPr>
      <w:drawing>
        <wp:anchor distT="0" distB="0" distL="114300" distR="114300" simplePos="0" relativeHeight="251658242" behindDoc="1" locked="0" layoutInCell="1" allowOverlap="1" wp14:anchorId="7ED82166" wp14:editId="5146F853">
          <wp:simplePos x="0" y="0"/>
          <wp:positionH relativeFrom="page">
            <wp:posOffset>8208010</wp:posOffset>
          </wp:positionH>
          <wp:positionV relativeFrom="margin">
            <wp:posOffset>-409575</wp:posOffset>
          </wp:positionV>
          <wp:extent cx="1864800" cy="505800"/>
          <wp:effectExtent l="0" t="0" r="2540" b="8890"/>
          <wp:wrapNone/>
          <wp:docPr id="11" name="Picture 11"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tab/>
    </w:r>
  </w:p>
  <w:p w14:paraId="534A6446" w14:textId="765342BC" w:rsidR="006E4AB3" w:rsidRPr="001E6463" w:rsidRDefault="006E4AB3" w:rsidP="00705C1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9587F78"/>
    <w:multiLevelType w:val="multilevel"/>
    <w:tmpl w:val="07629034"/>
    <w:numStyleLink w:val="KCBullets"/>
  </w:abstractNum>
  <w:abstractNum w:abstractNumId="12" w15:restartNumberingAfterBreak="0">
    <w:nsid w:val="50517343"/>
    <w:multiLevelType w:val="multilevel"/>
    <w:tmpl w:val="131EEC6C"/>
    <w:numStyleLink w:val="TableNumbers"/>
  </w:abstractNum>
  <w:abstractNum w:abstractNumId="13" w15:restartNumberingAfterBreak="0">
    <w:nsid w:val="50E12008"/>
    <w:multiLevelType w:val="multilevel"/>
    <w:tmpl w:val="07629034"/>
    <w:numStyleLink w:val="KCBullets"/>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63048B"/>
    <w:multiLevelType w:val="multilevel"/>
    <w:tmpl w:val="C284D0B0"/>
    <w:numStyleLink w:val="FigureNumbers"/>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5703"/>
    <w:multiLevelType w:val="multilevel"/>
    <w:tmpl w:val="803CF862"/>
    <w:numStyleLink w:val="List1Numbered"/>
  </w:abstractNum>
  <w:abstractNum w:abstractNumId="18" w15:restartNumberingAfterBreak="0">
    <w:nsid w:val="5BF51665"/>
    <w:multiLevelType w:val="multilevel"/>
    <w:tmpl w:val="4E929216"/>
    <w:numStyleLink w:val="NumberedHeadings"/>
  </w:abstractNum>
  <w:abstractNum w:abstractNumId="19" w15:restartNumberingAfterBreak="0">
    <w:nsid w:val="62397869"/>
    <w:multiLevelType w:val="multilevel"/>
    <w:tmpl w:val="4E929216"/>
    <w:numStyleLink w:val="NumberedHeadings"/>
  </w:abstractNum>
  <w:abstractNum w:abstractNumId="20" w15:restartNumberingAfterBreak="0">
    <w:nsid w:val="6D4F423B"/>
    <w:multiLevelType w:val="multilevel"/>
    <w:tmpl w:val="4A7CCC2C"/>
    <w:numStyleLink w:val="DefaultBullets"/>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0B67C4"/>
    <w:multiLevelType w:val="multilevel"/>
    <w:tmpl w:val="FE688822"/>
    <w:numStyleLink w:val="BoxedBullets"/>
  </w:abstractNum>
  <w:abstractNum w:abstractNumId="23" w15:restartNumberingAfterBreak="0">
    <w:nsid w:val="7EE44065"/>
    <w:multiLevelType w:val="multilevel"/>
    <w:tmpl w:val="A41689A2"/>
    <w:numStyleLink w:val="AppendixNumbers"/>
  </w:abstractNum>
  <w:num w:numId="1">
    <w:abstractNumId w:val="3"/>
  </w:num>
  <w:num w:numId="2">
    <w:abstractNumId w:val="23"/>
  </w:num>
  <w:num w:numId="3">
    <w:abstractNumId w:val="14"/>
  </w:num>
  <w:num w:numId="4">
    <w:abstractNumId w:val="22"/>
  </w:num>
  <w:num w:numId="5">
    <w:abstractNumId w:val="22"/>
  </w:num>
  <w:num w:numId="6">
    <w:abstractNumId w:val="10"/>
  </w:num>
  <w:num w:numId="7">
    <w:abstractNumId w:val="13"/>
  </w:num>
  <w:num w:numId="8">
    <w:abstractNumId w:val="13"/>
  </w:num>
  <w:num w:numId="9">
    <w:abstractNumId w:val="13"/>
  </w:num>
  <w:num w:numId="10">
    <w:abstractNumId w:val="5"/>
  </w:num>
  <w:num w:numId="11">
    <w:abstractNumId w:val="15"/>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4"/>
  </w:num>
  <w:num w:numId="20">
    <w:abstractNumId w:val="17"/>
  </w:num>
  <w:num w:numId="21">
    <w:abstractNumId w:val="17"/>
  </w:num>
  <w:num w:numId="22">
    <w:abstractNumId w:val="17"/>
  </w:num>
  <w:num w:numId="23">
    <w:abstractNumId w:val="16"/>
  </w:num>
  <w:num w:numId="24">
    <w:abstractNumId w:val="9"/>
  </w:num>
  <w:num w:numId="25">
    <w:abstractNumId w:val="6"/>
  </w:num>
  <w:num w:numId="26">
    <w:abstractNumId w:val="12"/>
  </w:num>
  <w:num w:numId="27">
    <w:abstractNumId w:val="0"/>
  </w:num>
  <w:num w:numId="28">
    <w:abstractNumId w:val="21"/>
  </w:num>
  <w:num w:numId="29">
    <w:abstractNumId w:val="2"/>
  </w:num>
  <w:num w:numId="30">
    <w:abstractNumId w:val="1"/>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8"/>
  </w:num>
  <w:num w:numId="36">
    <w:abstractNumId w:val="1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3F2F"/>
    <w:rsid w:val="00005F33"/>
    <w:rsid w:val="000110D7"/>
    <w:rsid w:val="000334FD"/>
    <w:rsid w:val="00051598"/>
    <w:rsid w:val="000538D3"/>
    <w:rsid w:val="00056159"/>
    <w:rsid w:val="00061B70"/>
    <w:rsid w:val="00070D95"/>
    <w:rsid w:val="00080615"/>
    <w:rsid w:val="00082414"/>
    <w:rsid w:val="000B1CEE"/>
    <w:rsid w:val="000B4E7A"/>
    <w:rsid w:val="000C252F"/>
    <w:rsid w:val="000D6562"/>
    <w:rsid w:val="000E01BB"/>
    <w:rsid w:val="000E1954"/>
    <w:rsid w:val="000F704C"/>
    <w:rsid w:val="0010499E"/>
    <w:rsid w:val="00115CE2"/>
    <w:rsid w:val="00117B6A"/>
    <w:rsid w:val="001531AB"/>
    <w:rsid w:val="00181187"/>
    <w:rsid w:val="00196A66"/>
    <w:rsid w:val="001A3281"/>
    <w:rsid w:val="001B37F1"/>
    <w:rsid w:val="001B43F6"/>
    <w:rsid w:val="001C6B0A"/>
    <w:rsid w:val="001E6463"/>
    <w:rsid w:val="001F5A8F"/>
    <w:rsid w:val="002003CF"/>
    <w:rsid w:val="00202DF0"/>
    <w:rsid w:val="002335DC"/>
    <w:rsid w:val="00250B9B"/>
    <w:rsid w:val="00262DB2"/>
    <w:rsid w:val="00266732"/>
    <w:rsid w:val="002725EB"/>
    <w:rsid w:val="0027432A"/>
    <w:rsid w:val="00276C19"/>
    <w:rsid w:val="002804D3"/>
    <w:rsid w:val="00290815"/>
    <w:rsid w:val="0029457E"/>
    <w:rsid w:val="00297178"/>
    <w:rsid w:val="002B78AE"/>
    <w:rsid w:val="002D7AE6"/>
    <w:rsid w:val="002F455A"/>
    <w:rsid w:val="003016A1"/>
    <w:rsid w:val="003069D5"/>
    <w:rsid w:val="003106E9"/>
    <w:rsid w:val="003107F1"/>
    <w:rsid w:val="003449A0"/>
    <w:rsid w:val="00344CD9"/>
    <w:rsid w:val="0035215F"/>
    <w:rsid w:val="00356D05"/>
    <w:rsid w:val="00366331"/>
    <w:rsid w:val="00393599"/>
    <w:rsid w:val="0039639E"/>
    <w:rsid w:val="003C5B0E"/>
    <w:rsid w:val="003D2C27"/>
    <w:rsid w:val="003D7BB6"/>
    <w:rsid w:val="004007D3"/>
    <w:rsid w:val="00402FDE"/>
    <w:rsid w:val="004154E2"/>
    <w:rsid w:val="004263BF"/>
    <w:rsid w:val="004621C4"/>
    <w:rsid w:val="00462E73"/>
    <w:rsid w:val="0049327E"/>
    <w:rsid w:val="004B4DD6"/>
    <w:rsid w:val="004E0E6C"/>
    <w:rsid w:val="004E48D0"/>
    <w:rsid w:val="004E685F"/>
    <w:rsid w:val="00500C04"/>
    <w:rsid w:val="0050260C"/>
    <w:rsid w:val="0050287E"/>
    <w:rsid w:val="0050525B"/>
    <w:rsid w:val="005076CE"/>
    <w:rsid w:val="00507C83"/>
    <w:rsid w:val="005155AD"/>
    <w:rsid w:val="00530A2E"/>
    <w:rsid w:val="00534D53"/>
    <w:rsid w:val="0054644B"/>
    <w:rsid w:val="0054681C"/>
    <w:rsid w:val="005611E7"/>
    <w:rsid w:val="00567D14"/>
    <w:rsid w:val="005747AD"/>
    <w:rsid w:val="0058248B"/>
    <w:rsid w:val="00593CFA"/>
    <w:rsid w:val="005A368C"/>
    <w:rsid w:val="005A43B5"/>
    <w:rsid w:val="005A54ED"/>
    <w:rsid w:val="005F070A"/>
    <w:rsid w:val="005F2CBA"/>
    <w:rsid w:val="00604E9B"/>
    <w:rsid w:val="0061526B"/>
    <w:rsid w:val="00680F04"/>
    <w:rsid w:val="006865A4"/>
    <w:rsid w:val="006B0642"/>
    <w:rsid w:val="006D4AB6"/>
    <w:rsid w:val="006E35F9"/>
    <w:rsid w:val="006E4AB3"/>
    <w:rsid w:val="006E4B33"/>
    <w:rsid w:val="006F15A6"/>
    <w:rsid w:val="006F2284"/>
    <w:rsid w:val="00705C1F"/>
    <w:rsid w:val="007319E5"/>
    <w:rsid w:val="00747C2D"/>
    <w:rsid w:val="00755A37"/>
    <w:rsid w:val="00762615"/>
    <w:rsid w:val="007727C4"/>
    <w:rsid w:val="00784722"/>
    <w:rsid w:val="007A1F37"/>
    <w:rsid w:val="007A7CF7"/>
    <w:rsid w:val="007E0A53"/>
    <w:rsid w:val="007E6FCE"/>
    <w:rsid w:val="007F1A48"/>
    <w:rsid w:val="007F33B7"/>
    <w:rsid w:val="00811FE4"/>
    <w:rsid w:val="0081214B"/>
    <w:rsid w:val="0083127B"/>
    <w:rsid w:val="00832122"/>
    <w:rsid w:val="00877D4F"/>
    <w:rsid w:val="00884576"/>
    <w:rsid w:val="008A1C5D"/>
    <w:rsid w:val="008A6CF3"/>
    <w:rsid w:val="008A74AC"/>
    <w:rsid w:val="008B4070"/>
    <w:rsid w:val="008C6848"/>
    <w:rsid w:val="008D08B0"/>
    <w:rsid w:val="008E21DE"/>
    <w:rsid w:val="008E512D"/>
    <w:rsid w:val="008F39AB"/>
    <w:rsid w:val="009055A8"/>
    <w:rsid w:val="00910FD6"/>
    <w:rsid w:val="00911425"/>
    <w:rsid w:val="00914E91"/>
    <w:rsid w:val="00921570"/>
    <w:rsid w:val="00925A33"/>
    <w:rsid w:val="00925C0B"/>
    <w:rsid w:val="00936ECA"/>
    <w:rsid w:val="00945F1C"/>
    <w:rsid w:val="00950A36"/>
    <w:rsid w:val="00971C95"/>
    <w:rsid w:val="00973F9B"/>
    <w:rsid w:val="00976064"/>
    <w:rsid w:val="00976632"/>
    <w:rsid w:val="009903A8"/>
    <w:rsid w:val="009B47F3"/>
    <w:rsid w:val="009B4D35"/>
    <w:rsid w:val="009B6201"/>
    <w:rsid w:val="009C12C6"/>
    <w:rsid w:val="009D7200"/>
    <w:rsid w:val="009E7C55"/>
    <w:rsid w:val="009F200E"/>
    <w:rsid w:val="00A07E4A"/>
    <w:rsid w:val="00A14580"/>
    <w:rsid w:val="00A3368A"/>
    <w:rsid w:val="00A40221"/>
    <w:rsid w:val="00A51A9F"/>
    <w:rsid w:val="00A56018"/>
    <w:rsid w:val="00A7741B"/>
    <w:rsid w:val="00A8475F"/>
    <w:rsid w:val="00AB12D5"/>
    <w:rsid w:val="00AB1CEC"/>
    <w:rsid w:val="00AB1ED1"/>
    <w:rsid w:val="00AD735D"/>
    <w:rsid w:val="00AE3330"/>
    <w:rsid w:val="00AF0899"/>
    <w:rsid w:val="00AF2AFB"/>
    <w:rsid w:val="00B059ED"/>
    <w:rsid w:val="00B10420"/>
    <w:rsid w:val="00B243B3"/>
    <w:rsid w:val="00B2769C"/>
    <w:rsid w:val="00B50E97"/>
    <w:rsid w:val="00B5475B"/>
    <w:rsid w:val="00B603C0"/>
    <w:rsid w:val="00B7394A"/>
    <w:rsid w:val="00B81A7D"/>
    <w:rsid w:val="00BA0155"/>
    <w:rsid w:val="00BA204E"/>
    <w:rsid w:val="00C0421C"/>
    <w:rsid w:val="00C12322"/>
    <w:rsid w:val="00C13C6C"/>
    <w:rsid w:val="00C233EC"/>
    <w:rsid w:val="00C52B39"/>
    <w:rsid w:val="00C628B3"/>
    <w:rsid w:val="00C75CAF"/>
    <w:rsid w:val="00C837F2"/>
    <w:rsid w:val="00CB1A5C"/>
    <w:rsid w:val="00CC0F8A"/>
    <w:rsid w:val="00CC53FE"/>
    <w:rsid w:val="00CC552E"/>
    <w:rsid w:val="00CD6711"/>
    <w:rsid w:val="00D03941"/>
    <w:rsid w:val="00D22379"/>
    <w:rsid w:val="00D43277"/>
    <w:rsid w:val="00D45011"/>
    <w:rsid w:val="00D45F28"/>
    <w:rsid w:val="00D53404"/>
    <w:rsid w:val="00D624BE"/>
    <w:rsid w:val="00D9246F"/>
    <w:rsid w:val="00DA339B"/>
    <w:rsid w:val="00DA46DD"/>
    <w:rsid w:val="00DC4206"/>
    <w:rsid w:val="00DC6AFA"/>
    <w:rsid w:val="00DD0CAE"/>
    <w:rsid w:val="00DE39FB"/>
    <w:rsid w:val="00DE51DF"/>
    <w:rsid w:val="00DE536A"/>
    <w:rsid w:val="00DF74BA"/>
    <w:rsid w:val="00E06B80"/>
    <w:rsid w:val="00E119FA"/>
    <w:rsid w:val="00E23BBB"/>
    <w:rsid w:val="00E43F75"/>
    <w:rsid w:val="00E50B6B"/>
    <w:rsid w:val="00E86660"/>
    <w:rsid w:val="00E87AA8"/>
    <w:rsid w:val="00EA0017"/>
    <w:rsid w:val="00EB7CFE"/>
    <w:rsid w:val="00EC0F9D"/>
    <w:rsid w:val="00ED66FC"/>
    <w:rsid w:val="00EF7487"/>
    <w:rsid w:val="00F1014D"/>
    <w:rsid w:val="00F119E4"/>
    <w:rsid w:val="00F22E67"/>
    <w:rsid w:val="00F52621"/>
    <w:rsid w:val="00F70BA7"/>
    <w:rsid w:val="00F86B38"/>
    <w:rsid w:val="00F9318C"/>
    <w:rsid w:val="00FA0476"/>
    <w:rsid w:val="00FA3489"/>
    <w:rsid w:val="00FC55EB"/>
    <w:rsid w:val="00FC6EC8"/>
    <w:rsid w:val="00FD1128"/>
    <w:rsid w:val="00FE4D12"/>
    <w:rsid w:val="00FF705A"/>
    <w:rsid w:val="0BC80B8E"/>
    <w:rsid w:val="15204E79"/>
    <w:rsid w:val="1BC22A39"/>
    <w:rsid w:val="1D251311"/>
    <w:rsid w:val="21E88692"/>
    <w:rsid w:val="2662CC7A"/>
    <w:rsid w:val="3895137A"/>
    <w:rsid w:val="3D4EAF7F"/>
    <w:rsid w:val="3F17A53F"/>
    <w:rsid w:val="4EA286F1"/>
    <w:rsid w:val="513C690D"/>
    <w:rsid w:val="62327967"/>
    <w:rsid w:val="64F4350A"/>
    <w:rsid w:val="6A8C4CE9"/>
    <w:rsid w:val="6E0D327B"/>
    <w:rsid w:val="75E38D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0E5FE"/>
  <w15:chartTrackingRefBased/>
  <w15:docId w15:val="{6ADA0100-01FB-480D-BAB8-E4428ADD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63"/>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CC552E"/>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CC552E"/>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CC552E"/>
    <w:pPr>
      <w:keepNext/>
      <w:keepLines/>
      <w:spacing w:before="36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CC552E"/>
    <w:pPr>
      <w:keepNext/>
      <w:keepLines/>
      <w:spacing w:before="240" w:after="120" w:line="220" w:lineRule="atLeast"/>
      <w:outlineLvl w:val="3"/>
    </w:pPr>
    <w:rPr>
      <w:rFonts w:asciiTheme="majorHAnsi" w:eastAsiaTheme="majorEastAsia" w:hAnsiTheme="majorHAnsi" w:cstheme="majorBidi"/>
      <w:b/>
      <w:iCs/>
      <w:color w:val="007CB3" w:themeColor="accent3"/>
      <w:sz w:val="18"/>
    </w:rPr>
  </w:style>
  <w:style w:type="paragraph" w:styleId="Heading5">
    <w:name w:val="heading 5"/>
    <w:basedOn w:val="Normal"/>
    <w:next w:val="Normal"/>
    <w:link w:val="Heading5Char"/>
    <w:uiPriority w:val="9"/>
    <w:unhideWhenUsed/>
    <w:qFormat/>
    <w:rsid w:val="0050525B"/>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CC552E"/>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ind w:left="2126" w:hanging="2126"/>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C552E"/>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CC552E"/>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CC552E"/>
    <w:rPr>
      <w:rFonts w:asciiTheme="majorHAnsi" w:eastAsiaTheme="majorEastAsia" w:hAnsiTheme="majorHAnsi" w:cstheme="majorBidi"/>
      <w:b/>
      <w:iCs/>
      <w:color w:val="007CB3" w:themeColor="accent3"/>
      <w:sz w:val="18"/>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50525B"/>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styleId="TableGridLight">
    <w:name w:val="Grid Table Light"/>
    <w:basedOn w:val="TableNormal"/>
    <w:uiPriority w:val="40"/>
    <w:rsid w:val="00BA2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0033" w:themeFill="accent1"/>
      </w:tcPr>
    </w:tblStylePr>
    <w:tblStylePr w:type="firstCol">
      <w:tblPr/>
      <w:tcPr>
        <w:shd w:val="clear" w:color="auto" w:fill="A884BC"/>
      </w:tcPr>
    </w:tblStylePr>
  </w:style>
  <w:style w:type="character" w:styleId="CommentReference">
    <w:name w:val="annotation reference"/>
    <w:basedOn w:val="DefaultParagraphFont"/>
    <w:uiPriority w:val="99"/>
    <w:semiHidden/>
    <w:unhideWhenUsed/>
    <w:rsid w:val="007E6FCE"/>
    <w:rPr>
      <w:sz w:val="16"/>
      <w:szCs w:val="16"/>
    </w:rPr>
  </w:style>
  <w:style w:type="paragraph" w:styleId="CommentText">
    <w:name w:val="annotation text"/>
    <w:basedOn w:val="Normal"/>
    <w:link w:val="CommentTextChar"/>
    <w:uiPriority w:val="99"/>
    <w:semiHidden/>
    <w:unhideWhenUsed/>
    <w:rsid w:val="007E6FCE"/>
    <w:pPr>
      <w:spacing w:line="240" w:lineRule="auto"/>
    </w:pPr>
    <w:rPr>
      <w:sz w:val="20"/>
      <w:szCs w:val="20"/>
    </w:rPr>
  </w:style>
  <w:style w:type="character" w:customStyle="1" w:styleId="CommentTextChar">
    <w:name w:val="Comment Text Char"/>
    <w:basedOn w:val="DefaultParagraphFont"/>
    <w:link w:val="CommentText"/>
    <w:uiPriority w:val="99"/>
    <w:semiHidden/>
    <w:rsid w:val="007E6FCE"/>
    <w:rPr>
      <w:sz w:val="20"/>
      <w:szCs w:val="20"/>
    </w:rPr>
  </w:style>
  <w:style w:type="paragraph" w:styleId="CommentSubject">
    <w:name w:val="annotation subject"/>
    <w:basedOn w:val="CommentText"/>
    <w:next w:val="CommentText"/>
    <w:link w:val="CommentSubjectChar"/>
    <w:uiPriority w:val="99"/>
    <w:semiHidden/>
    <w:unhideWhenUsed/>
    <w:rsid w:val="007E6FCE"/>
    <w:rPr>
      <w:b/>
      <w:bCs/>
    </w:rPr>
  </w:style>
  <w:style w:type="character" w:customStyle="1" w:styleId="CommentSubjectChar">
    <w:name w:val="Comment Subject Char"/>
    <w:basedOn w:val="CommentTextChar"/>
    <w:link w:val="CommentSubject"/>
    <w:uiPriority w:val="99"/>
    <w:semiHidden/>
    <w:rsid w:val="007E6FCE"/>
    <w:rPr>
      <w:b/>
      <w:bCs/>
      <w:sz w:val="20"/>
      <w:szCs w:val="20"/>
    </w:rPr>
  </w:style>
  <w:style w:type="paragraph" w:styleId="BalloonText">
    <w:name w:val="Balloon Text"/>
    <w:basedOn w:val="Normal"/>
    <w:link w:val="BalloonTextChar"/>
    <w:uiPriority w:val="99"/>
    <w:semiHidden/>
    <w:unhideWhenUsed/>
    <w:rsid w:val="007E6F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CE"/>
    <w:rPr>
      <w:rFonts w:ascii="Segoe UI" w:hAnsi="Segoe UI" w:cs="Segoe UI"/>
      <w:sz w:val="18"/>
      <w:szCs w:val="18"/>
    </w:rPr>
  </w:style>
  <w:style w:type="character" w:customStyle="1" w:styleId="UnresolvedMention1">
    <w:name w:val="Unresolved Mention1"/>
    <w:basedOn w:val="DefaultParagraphFont"/>
    <w:uiPriority w:val="99"/>
    <w:unhideWhenUsed/>
    <w:rsid w:val="00ED66FC"/>
    <w:rPr>
      <w:color w:val="605E5C"/>
      <w:shd w:val="clear" w:color="auto" w:fill="E1DFDD"/>
    </w:rPr>
  </w:style>
  <w:style w:type="character" w:customStyle="1" w:styleId="Mention1">
    <w:name w:val="Mention1"/>
    <w:basedOn w:val="DefaultParagraphFont"/>
    <w:uiPriority w:val="99"/>
    <w:unhideWhenUsed/>
    <w:rsid w:val="00ED66FC"/>
    <w:rPr>
      <w:color w:val="2B579A"/>
      <w:shd w:val="clear" w:color="auto" w:fill="E1DFDD"/>
    </w:rPr>
  </w:style>
  <w:style w:type="character" w:styleId="UnresolvedMention">
    <w:name w:val="Unresolved Mention"/>
    <w:basedOn w:val="DefaultParagraphFont"/>
    <w:uiPriority w:val="99"/>
    <w:semiHidden/>
    <w:unhideWhenUsed/>
    <w:rsid w:val="00153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aus.gov.au/particip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Sport AUS">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ort AUS" id="{C078B744-05A4-254F-8E93-1DE7A7EA25BD}" vid="{3BAB13D8-A1DE-7A4C-AB67-1155077DC0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A121C31C2B64ABE08C3125C93DF3F" ma:contentTypeVersion="14" ma:contentTypeDescription="Create a new document." ma:contentTypeScope="" ma:versionID="909a9d10e65b77f46cb73f765e5ac8e8">
  <xsd:schema xmlns:xsd="http://www.w3.org/2001/XMLSchema" xmlns:xs="http://www.w3.org/2001/XMLSchema" xmlns:p="http://schemas.microsoft.com/office/2006/metadata/properties" xmlns:ns1="http://schemas.microsoft.com/sharepoint/v3" xmlns:ns2="6b0e1bec-fdd6-441d-b2a8-1bc6e7d3e351" xmlns:ns3="907d5be3-86ee-4fe5-b1ca-f45a82408434" targetNamespace="http://schemas.microsoft.com/office/2006/metadata/properties" ma:root="true" ma:fieldsID="9f7ff7bd5a6a642ebe47f2131bab94ff" ns1:_="" ns2:_="" ns3:_="">
    <xsd:import namespace="http://schemas.microsoft.com/sharepoint/v3"/>
    <xsd:import namespace="6b0e1bec-fdd6-441d-b2a8-1bc6e7d3e351"/>
    <xsd:import namespace="907d5be3-86ee-4fe5-b1ca-f45a82408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e1bec-fdd6-441d-b2a8-1bc6e7d3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5be3-86ee-4fe5-b1ca-f45a82408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28E3-11B7-4ECB-A5A2-C3ED7CDD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0e1bec-fdd6-441d-b2a8-1bc6e7d3e351"/>
    <ds:schemaRef ds:uri="907d5be3-86ee-4fe5-b1ca-f45a82408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3B924-FB65-4847-8847-6AA1ACFCF599}">
  <ds:schemaRefs>
    <ds:schemaRef ds:uri="http://schemas.microsoft.com/sharepoint/v3/contenttype/forms"/>
  </ds:schemaRefs>
</ds:datastoreItem>
</file>

<file path=customXml/itemProps3.xml><?xml version="1.0" encoding="utf-8"?>
<ds:datastoreItem xmlns:ds="http://schemas.openxmlformats.org/officeDocument/2006/customXml" ds:itemID="{B5771FC2-57B6-4B81-A6F7-6E0C14E6B236}">
  <ds:schemaRefs>
    <ds:schemaRef ds:uri="http://schemas.microsoft.com/office/2006/documentManagement/types"/>
    <ds:schemaRef ds:uri="907d5be3-86ee-4fe5-b1ca-f45a82408434"/>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sharepoint/v3"/>
    <ds:schemaRef ds:uri="http://purl.org/dc/dcmitype/"/>
    <ds:schemaRef ds:uri="http://schemas.microsoft.com/office/infopath/2007/PartnerControls"/>
    <ds:schemaRef ds:uri="6b0e1bec-fdd6-441d-b2a8-1bc6e7d3e351"/>
  </ds:schemaRefs>
</ds:datastoreItem>
</file>

<file path=customXml/itemProps4.xml><?xml version="1.0" encoding="utf-8"?>
<ds:datastoreItem xmlns:ds="http://schemas.openxmlformats.org/officeDocument/2006/customXml" ds:itemID="{C91F46D3-5E1B-47B7-B718-18503A57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Duff</cp:lastModifiedBy>
  <cp:revision>6</cp:revision>
  <dcterms:created xsi:type="dcterms:W3CDTF">2020-04-03T05:14:00Z</dcterms:created>
  <dcterms:modified xsi:type="dcterms:W3CDTF">2020-05-04T01:10:00Z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0x010100804A121C31C2B64ABE08C3125C93DF3F</vt:lpwstr>
  </property>
</Properties>
</file>